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E00" w:rsidRPr="008E0272" w:rsidRDefault="00C56E00" w:rsidP="007E285B">
      <w:pPr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 xml:space="preserve">نموذج </w:t>
      </w:r>
      <w:r w:rsidR="007E285B" w:rsidRPr="008E027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</w:t>
      </w:r>
      <w:r w:rsidRPr="008E027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,4</w:t>
      </w:r>
    </w:p>
    <w:p w:rsidR="00E35D57" w:rsidRPr="008E0272" w:rsidRDefault="00E35D57" w:rsidP="007E285B">
      <w:pPr>
        <w:jc w:val="center"/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لعضو هيئة التدريس + الطالبة</w:t>
      </w:r>
    </w:p>
    <w:p w:rsidR="00DF4786" w:rsidRPr="008E0272" w:rsidRDefault="007E285B" w:rsidP="001A1CA5">
      <w:pPr>
        <w:jc w:val="center"/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خطة تدريسيه لمقرر</w:t>
      </w:r>
      <w:r w:rsidR="001A1CA5"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عرض 221م</w:t>
      </w:r>
    </w:p>
    <w:p w:rsidR="00C36CB0" w:rsidRPr="008E0272" w:rsidRDefault="00C36CB0" w:rsidP="00C36CB0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معلومات عن عضو هيئة التدريس:</w:t>
      </w:r>
    </w:p>
    <w:p w:rsidR="00C36CB0" w:rsidRPr="008E0272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اسم عضو هيئة التدريس المسؤول عن المقرر الدراسي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RPr="008E0272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Pr="008E0272" w:rsidRDefault="001A1CA5" w:rsidP="001A1CA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  <w:r w:rsidRPr="008E0272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د. أسماء ابراهيم أحمد الثميري</w:t>
            </w:r>
          </w:p>
        </w:tc>
      </w:tr>
    </w:tbl>
    <w:p w:rsidR="00C36CB0" w:rsidRPr="008E0272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 xml:space="preserve">الساعات المكتبية 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RPr="008E0272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Pr="008E0272" w:rsidRDefault="00877B6A" w:rsidP="00C36CB0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</w:rPr>
              <w:t>5</w:t>
            </w:r>
            <w:r w:rsidR="001A1CA5" w:rsidRPr="008E0272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 ساعات مكتبية</w:t>
            </w:r>
          </w:p>
        </w:tc>
      </w:tr>
    </w:tbl>
    <w:p w:rsidR="00C36CB0" w:rsidRPr="008E0272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رقم المكتب وتحويلته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RPr="008E0272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Pr="008E0272" w:rsidRDefault="001A1CA5" w:rsidP="00C36CB0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  <w:r w:rsidRPr="008E0272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2.610  تحويلة 46193</w:t>
            </w:r>
          </w:p>
        </w:tc>
      </w:tr>
    </w:tbl>
    <w:p w:rsidR="00C36CB0" w:rsidRPr="008E0272" w:rsidRDefault="00C36CB0" w:rsidP="00C36CB0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البريد الالكتروني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36CB0" w:rsidRPr="008E0272" w:rsidTr="00C36C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36CB0" w:rsidRPr="008E0272" w:rsidRDefault="003023E1" w:rsidP="00C36CB0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</w:rPr>
            </w:pPr>
            <w:hyperlink r:id="rId8" w:history="1">
              <w:r w:rsidR="00500890" w:rsidRPr="00C715F1">
                <w:rPr>
                  <w:rStyle w:val="Hyperlink"/>
                  <w:rFonts w:ascii="Sakkal Majalla" w:hAnsi="Sakkal Majalla" w:cs="Sakkal Majalla"/>
                  <w:sz w:val="32"/>
                  <w:szCs w:val="32"/>
                </w:rPr>
                <w:t>aialthumairi@pnu.edu.sa</w:t>
              </w:r>
            </w:hyperlink>
          </w:p>
        </w:tc>
      </w:tr>
    </w:tbl>
    <w:p w:rsidR="00C36CB0" w:rsidRPr="008E0272" w:rsidRDefault="00C36CB0" w:rsidP="008E0272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DF4786" w:rsidRPr="008E0272" w:rsidRDefault="00C75883" w:rsidP="004A6DD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التعريف بالمقرر الدراسي ومعلومات عامة عنه:</w:t>
      </w:r>
    </w:p>
    <w:p w:rsidR="00C75883" w:rsidRPr="008E0272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الكلية / القسم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8E0272" w:rsidRDefault="001A1CA5" w:rsidP="0011688A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  <w:r w:rsidRPr="008E0272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كلية </w:t>
            </w:r>
            <w:r w:rsidR="001B2088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العلوم</w:t>
            </w:r>
            <w:r w:rsidRPr="008E0272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/ قسم </w:t>
            </w:r>
            <w:r w:rsidR="0011688A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علوم الحاسب</w:t>
            </w:r>
          </w:p>
        </w:tc>
      </w:tr>
    </w:tbl>
    <w:p w:rsidR="00C75883" w:rsidRPr="008E0272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اسم ورمز  المقرر الدراسي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8E0272" w:rsidRDefault="001A1CA5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  <w:r w:rsidRPr="008E0272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معادلات تفاضلية</w:t>
            </w:r>
            <w:r w:rsidR="008E0272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 (يدرس باللغة الانجليزية)</w:t>
            </w:r>
          </w:p>
        </w:tc>
      </w:tr>
    </w:tbl>
    <w:p w:rsidR="008E0272" w:rsidRDefault="008E0272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8E0272" w:rsidRPr="008E0272" w:rsidRDefault="00C75883" w:rsidP="008E0272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lastRenderedPageBreak/>
        <w:t xml:space="preserve">عدد الساعات المعتمدة 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8E0272" w:rsidRDefault="001A1CA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3وحدات دراسية ( عدد ساعات الاتصال: 2نظري+2تمارين</w:t>
            </w: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  <w:t>)</w:t>
            </w:r>
          </w:p>
        </w:tc>
      </w:tr>
    </w:tbl>
    <w:p w:rsidR="007E285B" w:rsidRPr="008E0272" w:rsidRDefault="007E285B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C75883" w:rsidRPr="008E0272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البرنامج أو البرامج الذي يقدم ضمنه المقرر الدراسي</w:t>
      </w:r>
      <w:r w:rsidRPr="008E0272">
        <w:rPr>
          <w:rFonts w:ascii="Sakkal Majalla" w:hAnsi="Sakkal Majalla" w:cs="Sakkal Majalla" w:hint="cs"/>
          <w:color w:val="FF0000"/>
          <w:sz w:val="32"/>
          <w:szCs w:val="32"/>
          <w:rtl/>
        </w:rPr>
        <w:t>(</w:t>
      </w:r>
      <w:r w:rsidR="004B68EE" w:rsidRPr="008E0272">
        <w:rPr>
          <w:rFonts w:ascii="Sakkal Majalla" w:hAnsi="Sakkal Majalla" w:cs="Sakkal Majalla" w:hint="cs"/>
          <w:color w:val="FF0000"/>
          <w:sz w:val="32"/>
          <w:szCs w:val="32"/>
          <w:rtl/>
        </w:rPr>
        <w:t>في حال وجود مقرر اختياري عام في عدة برامج , يبين بدلاً من إعداد قائمة بهذه البرامج</w:t>
      </w:r>
      <w:r w:rsidRPr="008E0272">
        <w:rPr>
          <w:rFonts w:ascii="Sakkal Majalla" w:hAnsi="Sakkal Majalla" w:cs="Sakkal Majalla" w:hint="cs"/>
          <w:color w:val="FF0000"/>
          <w:sz w:val="32"/>
          <w:szCs w:val="32"/>
          <w:rtl/>
        </w:rPr>
        <w:t>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1D2397" w:rsidRDefault="006B7614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لا يوجد</w:t>
            </w:r>
          </w:p>
        </w:tc>
      </w:tr>
    </w:tbl>
    <w:p w:rsidR="00C75883" w:rsidRPr="008E0272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السنة أو المستوى الأكاديمي الذي يعطى فيه المقرر الدراسي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8E0272" w:rsidRDefault="006B7614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المستوى الثالث</w:t>
            </w:r>
          </w:p>
        </w:tc>
      </w:tr>
    </w:tbl>
    <w:p w:rsidR="00C75883" w:rsidRPr="008E0272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المتطلبات السابقة لهذا المقرر (إن وجدت)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8E0272" w:rsidRDefault="00C7588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</w:p>
          <w:p w:rsidR="00BE1335" w:rsidRPr="001D2397" w:rsidRDefault="006B7614" w:rsidP="005A38FA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حساب التفاضل و التكامل </w:t>
            </w:r>
            <w:r w:rsidR="005A38FA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</w:rPr>
              <w:t>I</w:t>
            </w: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 (عرض 10</w:t>
            </w:r>
            <w:r w:rsidR="001B2088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1</w:t>
            </w: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)</w:t>
            </w:r>
            <w:r w:rsidR="001B2088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+</w:t>
            </w:r>
            <w:r w:rsidR="001B2088"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 حساب التفاضل و التكامل </w:t>
            </w:r>
            <w:r w:rsidR="005A38FA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</w:rPr>
              <w:t>II)</w:t>
            </w:r>
            <w:r w:rsidR="001B2088"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 </w:t>
            </w:r>
            <w:r w:rsidR="005A38FA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</w:rPr>
              <w:t>(</w:t>
            </w:r>
            <w:r w:rsidR="001B2088"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(عرض 10</w:t>
            </w:r>
            <w:r w:rsidR="001B2088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="001B2088"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)</w:t>
            </w:r>
          </w:p>
          <w:p w:rsidR="00BE1335" w:rsidRPr="008E0272" w:rsidRDefault="00BE1335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</w:p>
        </w:tc>
      </w:tr>
    </w:tbl>
    <w:p w:rsidR="00C75883" w:rsidRPr="008E0272" w:rsidRDefault="004B68EE" w:rsidP="004B68EE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المتطلبات الآنية لهذا المقرر (إن وجدت)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1D2397" w:rsidRDefault="00C75883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</w:p>
          <w:p w:rsidR="00BE1335" w:rsidRPr="001D2397" w:rsidRDefault="006B7614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لا يوجد</w:t>
            </w:r>
          </w:p>
          <w:p w:rsidR="00BE1335" w:rsidRPr="001D2397" w:rsidRDefault="00BE1335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</w:p>
        </w:tc>
      </w:tr>
    </w:tbl>
    <w:p w:rsidR="00C75883" w:rsidRPr="008E0272" w:rsidRDefault="004B68EE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موقع تقديم المقرر إن لم يكن داخل المبنى الرئيسي للمؤسسة التعليمية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C75883" w:rsidRPr="008E0272" w:rsidRDefault="006B7614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  <w:r w:rsidRPr="008E0272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  <w:t>------------------</w:t>
            </w:r>
          </w:p>
        </w:tc>
      </w:tr>
    </w:tbl>
    <w:p w:rsidR="00B72C23" w:rsidRDefault="00B72C23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1D2397" w:rsidRDefault="001D2397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1D2397" w:rsidRPr="008E0272" w:rsidRDefault="001D2397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</w:p>
    <w:p w:rsidR="00C75883" w:rsidRPr="008E0272" w:rsidRDefault="00C36CB0" w:rsidP="004A6DD7">
      <w:pPr>
        <w:pStyle w:val="ListParagraph"/>
        <w:numPr>
          <w:ilvl w:val="0"/>
          <w:numId w:val="1"/>
        </w:num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lastRenderedPageBreak/>
        <w:t>أهداف المقرر</w:t>
      </w:r>
      <w:r w:rsidR="00501743"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4F2799" w:rsidRPr="008E0272" w:rsidTr="004F27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6B7614" w:rsidRPr="001D2397" w:rsidRDefault="006B7614" w:rsidP="001D2397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</w:p>
          <w:p w:rsidR="006B7614" w:rsidRPr="001D2397" w:rsidRDefault="006B7614" w:rsidP="001D2397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</w:rPr>
            </w:pP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1-</w:t>
            </w: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  <w:t>التعرف على أهمية المعادلات التفاضلية في شتى العلوم الأساسية كالفيزياء والكيمياء والعلوم الهندسية.</w:t>
            </w:r>
          </w:p>
          <w:p w:rsidR="006B7614" w:rsidRPr="001D2397" w:rsidRDefault="006B7614" w:rsidP="001D2397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>2-</w:t>
            </w: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  <w:t>تدريب الطالبة على طرق واستراتيجيات حل المعادلات التفاضلية.</w:t>
            </w:r>
          </w:p>
          <w:p w:rsidR="004F2799" w:rsidRPr="001D2397" w:rsidRDefault="006B7614" w:rsidP="001D2397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rtl/>
              </w:rPr>
              <w:t xml:space="preserve">3- </w:t>
            </w: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  <w:t>إكتساب مهارة استخدام البرامج الرياضية والمهارات الحاسبية لتحفيز التفكير الرياضي وفهم وحل المسائل الرياضية.</w:t>
            </w:r>
          </w:p>
          <w:p w:rsidR="00BE1335" w:rsidRPr="001D2397" w:rsidRDefault="00BE1335" w:rsidP="001D2397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</w:p>
          <w:p w:rsidR="00BE1335" w:rsidRPr="001D2397" w:rsidRDefault="00BE1335" w:rsidP="001D2397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</w:p>
          <w:p w:rsidR="00B72C23" w:rsidRPr="001D2397" w:rsidRDefault="00B72C23" w:rsidP="001D2397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</w:p>
          <w:p w:rsidR="00BE1335" w:rsidRPr="001D2397" w:rsidRDefault="00BE1335" w:rsidP="001D2397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</w:pPr>
          </w:p>
        </w:tc>
      </w:tr>
    </w:tbl>
    <w:p w:rsidR="007E285B" w:rsidRPr="008E0272" w:rsidRDefault="007E285B" w:rsidP="00B72C2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</w:p>
    <w:p w:rsidR="00501743" w:rsidRPr="008E0272" w:rsidRDefault="00501743" w:rsidP="006B7614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مفردات المقرر:</w:t>
      </w:r>
    </w:p>
    <w:tbl>
      <w:tblPr>
        <w:tblStyle w:val="LightGrid-Accent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1440"/>
        <w:gridCol w:w="2070"/>
        <w:gridCol w:w="1080"/>
        <w:gridCol w:w="2070"/>
        <w:gridCol w:w="1188"/>
      </w:tblGrid>
      <w:tr w:rsidR="008E0272" w:rsidRPr="002069E6" w:rsidTr="00EF19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tcBorders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8E0272" w:rsidRPr="002069E6" w:rsidRDefault="008E0272" w:rsidP="001D0EE6">
            <w:pPr>
              <w:jc w:val="center"/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  <w:t>الاسبوع</w:t>
            </w:r>
          </w:p>
        </w:tc>
        <w:tc>
          <w:tcPr>
            <w:tcW w:w="144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8E0272" w:rsidRPr="002069E6" w:rsidRDefault="008E0272" w:rsidP="001D0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  <w:t>التاريخ</w:t>
            </w:r>
          </w:p>
        </w:tc>
        <w:tc>
          <w:tcPr>
            <w:tcW w:w="207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8E0272" w:rsidRPr="002069E6" w:rsidRDefault="008E0272" w:rsidP="001D0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  <w:t>الموضوع</w:t>
            </w:r>
          </w:p>
        </w:tc>
        <w:tc>
          <w:tcPr>
            <w:tcW w:w="108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8E0272" w:rsidRPr="002069E6" w:rsidRDefault="008E0272" w:rsidP="001D0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  <w:t>النشاط</w:t>
            </w:r>
          </w:p>
        </w:tc>
        <w:tc>
          <w:tcPr>
            <w:tcW w:w="2070" w:type="dxa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:rsidR="008E0272" w:rsidRPr="002069E6" w:rsidRDefault="008E0272" w:rsidP="001D0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  <w:t>نواتج التعلم المرجوة</w:t>
            </w:r>
          </w:p>
        </w:tc>
        <w:tc>
          <w:tcPr>
            <w:tcW w:w="1188" w:type="dxa"/>
            <w:tcBorders>
              <w:left w:val="single" w:sz="4" w:space="0" w:color="9BBB59" w:themeColor="accent3"/>
            </w:tcBorders>
            <w:shd w:val="clear" w:color="auto" w:fill="EAF1DD" w:themeFill="accent3" w:themeFillTint="33"/>
          </w:tcPr>
          <w:p w:rsidR="008E0272" w:rsidRPr="002069E6" w:rsidRDefault="008E0272" w:rsidP="001D0E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/>
                <w:color w:val="0F243E" w:themeColor="text2" w:themeShade="80"/>
                <w:sz w:val="24"/>
                <w:szCs w:val="24"/>
                <w:rtl/>
              </w:rPr>
              <w:t>طرق التقييم</w:t>
            </w:r>
          </w:p>
        </w:tc>
      </w:tr>
      <w:tr w:rsidR="004F7838" w:rsidRPr="002069E6" w:rsidTr="00EF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4F7838" w:rsidRPr="002069E6" w:rsidRDefault="004F7838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7838" w:rsidRPr="002069E6" w:rsidRDefault="0011688A" w:rsidP="00116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22</w:t>
            </w:r>
            <w:r w:rsidR="004F7838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12</w:t>
            </w:r>
            <w:r w:rsidR="004F7838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3</w:t>
            </w:r>
            <w:r w:rsidR="00890E6B" w:rsidRPr="002069E6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9</w:t>
            </w:r>
            <w:r w:rsidR="004F7838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6408" w:type="dxa"/>
            <w:gridSpan w:val="4"/>
            <w:shd w:val="clear" w:color="auto" w:fill="auto"/>
            <w:vAlign w:val="center"/>
          </w:tcPr>
          <w:p w:rsidR="004F7838" w:rsidRPr="002069E6" w:rsidRDefault="004F783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أسبوع الحذف و الاضافة</w:t>
            </w:r>
          </w:p>
        </w:tc>
      </w:tr>
      <w:tr w:rsidR="008E0272" w:rsidRPr="002069E6" w:rsidTr="00EF1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4F7838" w:rsidRPr="002069E6" w:rsidRDefault="004F7838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29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12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3</w:t>
            </w:r>
            <w:r w:rsidR="00F66761" w:rsidRPr="002069E6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9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مقدمة عن :  المعادلات التفاضلية وحلها – و مسائل القيمة الحدية والابتدائية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  <w:p w:rsidR="004F7838" w:rsidRPr="002069E6" w:rsidRDefault="004F7838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8E0272" w:rsidP="001D0EE6">
            <w:pPr>
              <w:pStyle w:val="ListParagraph"/>
              <w:tabs>
                <w:tab w:val="right" w:pos="297"/>
              </w:tabs>
              <w:ind w:left="72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أن تستنتج الطالبة كيفية التحقق من أن الدالة هي حل المعادلة التفاضلية</w:t>
            </w:r>
          </w:p>
          <w:p w:rsidR="008E0272" w:rsidRPr="002069E6" w:rsidRDefault="008E0272" w:rsidP="001D0EE6">
            <w:pPr>
              <w:tabs>
                <w:tab w:val="right" w:pos="25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2.أن تميز الطالبة بين المسألة الحدية والابتدائية   </w:t>
            </w:r>
          </w:p>
          <w:p w:rsidR="004F7838" w:rsidRPr="002069E6" w:rsidRDefault="004F7838" w:rsidP="001D0EE6">
            <w:pPr>
              <w:tabs>
                <w:tab w:val="right" w:pos="252"/>
              </w:tabs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الأسئلة المباشرة. </w:t>
            </w:r>
          </w:p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التكليفات الصفية</w:t>
            </w:r>
          </w:p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  <w:p w:rsidR="004F7838" w:rsidRPr="002069E6" w:rsidRDefault="004F7838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  <w:p w:rsidR="004F7838" w:rsidRPr="002069E6" w:rsidRDefault="004F7838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</w:tr>
      <w:tr w:rsidR="004F7838" w:rsidRPr="002069E6" w:rsidTr="00EF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4F7838" w:rsidRPr="002069E6" w:rsidRDefault="004F7838" w:rsidP="001D0EE6">
            <w:pPr>
              <w:jc w:val="center"/>
              <w:rPr>
                <w:rFonts w:asciiTheme="majorBid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/>
                <w:b w:val="0"/>
                <w:bCs w:val="0"/>
                <w:color w:val="0000FF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F7838" w:rsidRPr="002069E6" w:rsidRDefault="0011688A" w:rsidP="00116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6</w:t>
            </w:r>
            <w:r w:rsidR="004F7838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</w:t>
            </w:r>
            <w:r w:rsidR="004F7838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4F7838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4F7838" w:rsidRPr="002069E6" w:rsidRDefault="004F7838" w:rsidP="001D0E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تابع مقدمة عن :  المعادلات التفاضلية وحلها – و مسائل القيمة الحدية والابتدائية </w:t>
            </w:r>
            <w:r w:rsidR="00EF1912" w:rsidRPr="002069E6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 xml:space="preserve">+تصنيف </w:t>
            </w:r>
            <w:r w:rsidR="00EF191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المعادلات التفاضلية من الرتبة الأولى:المعادلة (الخطية، بيرنولي، المتجانسة ، قابلة</w:t>
            </w:r>
            <w:r w:rsidR="00EF1912" w:rsidRPr="002069E6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 xml:space="preserve"> للفصل)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F7838" w:rsidRPr="002069E6" w:rsidRDefault="004F783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  <w:p w:rsidR="004F7838" w:rsidRPr="002069E6" w:rsidRDefault="004F783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4F7838" w:rsidRPr="002069E6" w:rsidRDefault="004F7838" w:rsidP="001D0EE6">
            <w:pPr>
              <w:pStyle w:val="ListParagraph"/>
              <w:tabs>
                <w:tab w:val="right" w:pos="297"/>
              </w:tabs>
              <w:ind w:left="7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أن تستنتج الطالبة كيفية التحقق من أن الدالة هي حل المعادلة التفاضلية</w:t>
            </w:r>
          </w:p>
          <w:p w:rsidR="004F7838" w:rsidRPr="002069E6" w:rsidRDefault="004F7838" w:rsidP="001D0EE6">
            <w:pPr>
              <w:tabs>
                <w:tab w:val="right" w:pos="25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2.أن تميز الطالبة بين المسألة الحدية والابتدائية   </w:t>
            </w:r>
          </w:p>
          <w:p w:rsidR="004F7838" w:rsidRPr="002069E6" w:rsidRDefault="004F7838" w:rsidP="001D0EE6">
            <w:pPr>
              <w:tabs>
                <w:tab w:val="right" w:pos="252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4F7838" w:rsidRPr="002069E6" w:rsidRDefault="004F783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الأسئلة المباشرة. </w:t>
            </w:r>
          </w:p>
          <w:p w:rsidR="004F7838" w:rsidRPr="002069E6" w:rsidRDefault="004F783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التكليفات الصفية</w:t>
            </w:r>
          </w:p>
          <w:p w:rsidR="004F7838" w:rsidRPr="002069E6" w:rsidRDefault="004F783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  <w:p w:rsidR="004F7838" w:rsidRPr="002069E6" w:rsidRDefault="004F783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  <w:p w:rsidR="004F7838" w:rsidRPr="002069E6" w:rsidRDefault="004F783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</w:tr>
      <w:tr w:rsidR="008E0272" w:rsidRPr="002069E6" w:rsidTr="00EF1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4F7838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4</w:t>
            </w:r>
          </w:p>
          <w:p w:rsidR="004F7838" w:rsidRPr="002069E6" w:rsidRDefault="004F7838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13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EF1912" w:rsidP="003B0B0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 xml:space="preserve">تابع تصنيف </w:t>
            </w: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المعادلات التفاضلية من الرتبة الأولى</w:t>
            </w:r>
            <w:r w:rsidRPr="002069E6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+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</w:t>
            </w:r>
            <w:r w:rsidR="00BF25D0" w:rsidRPr="002069E6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+</w:t>
            </w:r>
            <w:r w:rsidR="003B0B0D" w:rsidRPr="002069E6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 xml:space="preserve"> </w:t>
            </w:r>
            <w:r w:rsidR="00BF25D0" w:rsidRPr="002069E6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+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أن تميز الطالبة بين أنواع المعادلات التفاضلية الخطية من الرتبة الأولى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</w:tc>
      </w:tr>
      <w:tr w:rsidR="008E0272" w:rsidRPr="002069E6" w:rsidTr="00EF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4F7838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3B0B0D" w:rsidP="003B0B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طريقة حل المعادلات التفاضلية القابلة للفصل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ولمتجانسة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8E0272" w:rsidP="001D0EE6">
            <w:pPr>
              <w:pStyle w:val="ListParagraph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أن تميز الطالبة بين أنواع المعادلات التفاضلية الخطية من الرتبة الأولى</w:t>
            </w:r>
          </w:p>
          <w:p w:rsidR="008E0272" w:rsidRPr="002069E6" w:rsidRDefault="008E0272" w:rsidP="001D0EE6">
            <w:pPr>
              <w:pStyle w:val="ListParagraph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أن تستنتج الطالبة خطوات حل المعادلة التفاضلي القابلة للفصل.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</w:tc>
      </w:tr>
      <w:tr w:rsidR="008E0272" w:rsidRPr="002069E6" w:rsidTr="00EF1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4F7838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27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3B0B0D" w:rsidP="003B0B0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 xml:space="preserve">تابع </w:t>
            </w: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طريقة حل المعادلات التفاضلية القابلة للفصل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ولمتجانسة</w:t>
            </w: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+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حل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حل المعادلات التفاضلية التامة.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8E0272" w:rsidP="001D0EE6">
            <w:pPr>
              <w:pStyle w:val="ListParagraph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أن تستنتج الطالبة خطوات حل المعادلة التفاضلي القابلة للفصل.</w:t>
            </w:r>
          </w:p>
          <w:p w:rsidR="008E0272" w:rsidRPr="002069E6" w:rsidRDefault="008E0272" w:rsidP="001D0EE6">
            <w:pPr>
              <w:pStyle w:val="ListParagraph"/>
              <w:numPr>
                <w:ilvl w:val="0"/>
                <w:numId w:val="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أن تستنتج الطالبة الشرط اللازم لتكون المعادلة التفاضلية الخطية تامة. </w:t>
            </w:r>
          </w:p>
          <w:p w:rsidR="00D65337" w:rsidRPr="002069E6" w:rsidRDefault="00D65337" w:rsidP="001D0EE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  <w:p w:rsidR="00D65337" w:rsidRPr="002069E6" w:rsidRDefault="00D65337" w:rsidP="001D0EE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الاختبارات التحريرية</w:t>
            </w:r>
          </w:p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</w:tc>
      </w:tr>
      <w:tr w:rsidR="008E0272" w:rsidRPr="002069E6" w:rsidTr="00EF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D65337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5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B96248" w:rsidRDefault="00E73E05" w:rsidP="003B0B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حل المعادلات </w:t>
            </w:r>
            <w:r w:rsidR="003B0B0D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التفاضلية غير التامة</w:t>
            </w:r>
          </w:p>
          <w:p w:rsidR="00B96248" w:rsidRPr="002069E6" w:rsidRDefault="00B96248" w:rsidP="0011688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أن تستنتج الطالبة خطوات حل المعادلات التفاضلية غير التامة. </w:t>
            </w:r>
            <w:r w:rsidR="001D0EE6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+ أن تستنتج الطالبة خطوات حل المعادلات التفاضلية الخطية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</w:tc>
      </w:tr>
      <w:tr w:rsidR="008E0272" w:rsidRPr="002069E6" w:rsidTr="00EF1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D65337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12</w:t>
            </w:r>
            <w:r w:rsidR="00D65337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B96248" w:rsidP="00B9624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حل المعادلات الخطية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1D0EE6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أن تميز الطالبة بين الصورة العامة للمعادلة التفاضلية الخطية ومعادلة بيرنولي,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</w:tc>
      </w:tr>
      <w:tr w:rsidR="008E0272" w:rsidRPr="002069E6" w:rsidTr="00EF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D65337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lastRenderedPageBreak/>
              <w:t>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19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3B0B0D" w:rsidP="003B0B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تابع حل المعادلات الخطية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027CF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-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027CF8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-</w:t>
            </w:r>
          </w:p>
        </w:tc>
      </w:tr>
      <w:tr w:rsidR="008E0272" w:rsidRPr="002069E6" w:rsidTr="00EF1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26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E73E05" w:rsidP="003B0B0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+</w:t>
            </w:r>
            <w:r w:rsidR="003B0B0D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التطبيقات</w:t>
            </w: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1D0EE6" w:rsidRPr="002069E6" w:rsidRDefault="00027CF8" w:rsidP="00027CF8">
            <w:pPr>
              <w:pStyle w:val="ListParagraph"/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------</w:t>
            </w:r>
            <w:r w:rsidR="001D0EE6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. </w:t>
            </w:r>
          </w:p>
          <w:p w:rsidR="001D0EE6" w:rsidRPr="002069E6" w:rsidRDefault="001D0EE6" w:rsidP="001D0EE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</w:p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</w:tc>
      </w:tr>
      <w:tr w:rsidR="008E0272" w:rsidRPr="002069E6" w:rsidTr="00EF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3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3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3B0B0D" w:rsidP="001D0E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 xml:space="preserve">تابع </w:t>
            </w:r>
            <w:bookmarkStart w:id="0" w:name="_GoBack"/>
            <w:bookmarkEnd w:id="0"/>
            <w:r w:rsidR="00027CF8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التطبيقات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D65337" w:rsidRPr="002069E6" w:rsidRDefault="001D0EE6" w:rsidP="00027CF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.أن تستنتج الطالبة خطوات </w:t>
            </w:r>
            <w:r w:rsidR="00027CF8"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ايجاد معادلة تفاضلية من دالة معطاه.</w:t>
            </w:r>
          </w:p>
          <w:p w:rsidR="00D65337" w:rsidRPr="002069E6" w:rsidRDefault="00D65337" w:rsidP="001D0E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</w:p>
          <w:p w:rsidR="00D65337" w:rsidRPr="002069E6" w:rsidRDefault="00D65337" w:rsidP="001D0EE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الاختبارات التحريرية</w:t>
            </w:r>
          </w:p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</w:tc>
      </w:tr>
      <w:tr w:rsidR="008E0272" w:rsidRPr="002069E6" w:rsidTr="00EF1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3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B96248" w:rsidP="009313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PDE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1D0EE6" w:rsidP="001D0EE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أن تستنتج الطالبة خطوات تكوين المعادلات التفاضلية الجزئية بطريقة حذف المتغيرات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  <w:p w:rsidR="008E0272" w:rsidRPr="002069E6" w:rsidRDefault="008E0272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</w:tc>
      </w:tr>
      <w:tr w:rsidR="008E0272" w:rsidRPr="002069E6" w:rsidTr="00EF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11688A" w:rsidP="001168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17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3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/ </w:t>
            </w: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40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 هـ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EF1912" w:rsidP="003B0B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PDE</w:t>
            </w:r>
            <w:r w:rsidR="00E73E05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+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محاضرة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1D0EE6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أن تستنتج الطالبة خطوات تكوين المعادلات التفاضلية الجزئية بطريقة حذف الدوال</w:t>
            </w:r>
            <w:r w:rsidR="008E0272"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</w:tc>
      </w:tr>
      <w:tr w:rsidR="00027CF8" w:rsidRPr="002069E6" w:rsidTr="00EF191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027CF8" w:rsidRPr="002069E6" w:rsidRDefault="00027CF8" w:rsidP="001D0EE6">
            <w:pPr>
              <w:jc w:val="center"/>
              <w:rPr>
                <w:rFonts w:asciiTheme="majorBidi" w:hAnsi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hint="cs"/>
                <w:color w:val="0000FF"/>
                <w:sz w:val="24"/>
                <w:szCs w:val="24"/>
                <w:rtl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27CF8" w:rsidRDefault="00027CF8" w:rsidP="0011688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24/3/40ه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27CF8" w:rsidRPr="002069E6" w:rsidRDefault="00027CF8" w:rsidP="0011688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 xml:space="preserve">تابع </w:t>
            </w:r>
            <w:r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PDE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027CF8" w:rsidRPr="002069E6" w:rsidRDefault="00027CF8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محاضره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27CF8" w:rsidRPr="002069E6" w:rsidRDefault="00027CF8" w:rsidP="001D0EE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color w:val="0000FF"/>
                <w:sz w:val="24"/>
                <w:szCs w:val="24"/>
                <w:rtl/>
              </w:rPr>
              <w:t>أن تتعرف على طرق حل المعادلات التفاضلية الجزئية عن طريق لاجرانج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27CF8" w:rsidRPr="002069E6" w:rsidRDefault="00027CF8" w:rsidP="00027C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الأسئلة المباشرة، التكليفات الصفية</w:t>
            </w:r>
          </w:p>
          <w:p w:rsidR="00027CF8" w:rsidRPr="002069E6" w:rsidRDefault="00027CF8" w:rsidP="00027CF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الواجبات</w:t>
            </w:r>
          </w:p>
        </w:tc>
      </w:tr>
      <w:tr w:rsidR="008E0272" w:rsidRPr="001D0EE6" w:rsidTr="00EF19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rPr>
                <w:rFonts w:asciiTheme="majorBidi" w:eastAsiaTheme="minorHAnsi" w:hAnsiTheme="majorBidi"/>
                <w:b w:val="0"/>
                <w:bCs w:val="0"/>
                <w:color w:val="0000FF"/>
                <w:sz w:val="24"/>
                <w:szCs w:val="24"/>
                <w:rtl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1D0EE6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Final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-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E0272" w:rsidRPr="002069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8E0272" w:rsidRPr="001D0EE6" w:rsidRDefault="008E0272" w:rsidP="001D0EE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</w:pPr>
            <w:r w:rsidRPr="002069E6">
              <w:rPr>
                <w:rFonts w:asciiTheme="majorBidi" w:hAnsiTheme="majorBidi" w:cstheme="majorBidi"/>
                <w:color w:val="0000FF"/>
                <w:sz w:val="24"/>
                <w:szCs w:val="24"/>
                <w:rtl/>
              </w:rPr>
              <w:t>-</w:t>
            </w:r>
          </w:p>
        </w:tc>
      </w:tr>
    </w:tbl>
    <w:p w:rsidR="00501743" w:rsidRDefault="00501743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1D2397" w:rsidRDefault="001D2397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1D2397" w:rsidRDefault="001D2397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1D2397" w:rsidRDefault="001D2397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</w:p>
    <w:p w:rsidR="00174A27" w:rsidRPr="008E0272" w:rsidRDefault="00174A27" w:rsidP="0050174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</w:p>
    <w:p w:rsidR="004A6DD7" w:rsidRPr="008E0272" w:rsidRDefault="004A6DD7" w:rsidP="006B7614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الكتب والمراجع</w:t>
      </w:r>
      <w:r w:rsidR="004F2799"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4C0AC8" w:rsidRPr="001D2397" w:rsidRDefault="004C0AC8" w:rsidP="004C0AC8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u w:val="single"/>
                <w:rtl/>
              </w:rPr>
            </w:pP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u w:val="single"/>
                <w:rtl/>
              </w:rPr>
              <w:lastRenderedPageBreak/>
              <w:t>-الكتاب (الكتب) الرئيسة المطلوبة:</w:t>
            </w:r>
          </w:p>
          <w:p w:rsidR="004C0AC8" w:rsidRPr="001D2397" w:rsidRDefault="004C0AC8" w:rsidP="004C0AC8">
            <w:pPr>
              <w:jc w:val="right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1-Differential Equations ,third edition ,Richard Bronson </w:t>
            </w:r>
            <w:proofErr w:type="spellStart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Ph.D</w:t>
            </w:r>
            <w:proofErr w:type="spellEnd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, Gabriel </w:t>
            </w:r>
            <w:proofErr w:type="spellStart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B.Costa</w:t>
            </w:r>
            <w:proofErr w:type="spellEnd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 </w:t>
            </w:r>
            <w:proofErr w:type="spellStart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Ph.D</w:t>
            </w:r>
            <w:proofErr w:type="spellEnd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 , </w:t>
            </w:r>
            <w:proofErr w:type="spellStart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Schaum's</w:t>
            </w:r>
            <w:proofErr w:type="spellEnd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 outline series</w:t>
            </w:r>
          </w:p>
          <w:p w:rsidR="004C0AC8" w:rsidRPr="001D2397" w:rsidRDefault="004C0AC8" w:rsidP="004C0AC8">
            <w:pPr>
              <w:jc w:val="right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2- Elementary Differential equations 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</w:t>
            </w:r>
            <w:proofErr w:type="spellStart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th</w:t>
            </w:r>
            <w:proofErr w:type="spellEnd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 edition </w:t>
            </w:r>
            <w:proofErr w:type="spellStart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C.Edward</w:t>
            </w:r>
            <w:proofErr w:type="spellEnd"/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 ,David Penney</w:t>
            </w:r>
          </w:p>
          <w:p w:rsidR="007E285B" w:rsidRPr="001D2397" w:rsidRDefault="004C0AC8" w:rsidP="004C0AC8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</w:pP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3-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إبراهيم ديب سرميني وآخرون 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 1425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هـ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.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مقدمة في المعادلات التفاضلية 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. 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مطابع جامعة الملك سعود.</w:t>
            </w:r>
          </w:p>
          <w:p w:rsidR="004C0AC8" w:rsidRPr="001D2397" w:rsidRDefault="004C0AC8" w:rsidP="004C0AC8">
            <w:pPr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u w:val="single"/>
              </w:rPr>
            </w:pP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  <w:t>2</w:t>
            </w: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u w:val="single"/>
                <w:rtl/>
              </w:rPr>
              <w:t>-</w:t>
            </w: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u w:val="single"/>
                <w:rtl/>
              </w:rPr>
              <w:t>المراجع</w:t>
            </w: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u w:val="single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color w:val="0000FF"/>
                <w:sz w:val="32"/>
                <w:szCs w:val="32"/>
                <w:u w:val="single"/>
                <w:rtl/>
              </w:rPr>
              <w:t>الأساسية</w:t>
            </w: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u w:val="single"/>
                <w:rtl/>
              </w:rPr>
              <w:t>:</w:t>
            </w:r>
          </w:p>
          <w:p w:rsidR="004C0AC8" w:rsidRPr="001D2397" w:rsidRDefault="004C0AC8" w:rsidP="004C0AC8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1D2397">
              <w:rPr>
                <w:rFonts w:ascii="Sakkal Majalla" w:eastAsiaTheme="minorHAnsi" w:hAnsi="Sakkal Majalla" w:cs="Sakkal Majalla"/>
                <w:color w:val="0000FF"/>
                <w:sz w:val="32"/>
                <w:szCs w:val="32"/>
                <w:rtl/>
              </w:rPr>
              <w:t>1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.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ab/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سالم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أحمد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سحاب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 -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مقدمة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في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المعادلات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التفاضلية،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1413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هـ</w:t>
            </w:r>
          </w:p>
          <w:p w:rsidR="004C0AC8" w:rsidRPr="001D2397" w:rsidRDefault="004C0AC8" w:rsidP="004C0AC8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2.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ab/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حسن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العويضي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،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عبدالوهاب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رجب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و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سناء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علي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زارع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،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المعادلات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التفاضلية،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الجزء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الاول،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مكتبة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الرشد،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2007</w:t>
            </w:r>
          </w:p>
          <w:p w:rsidR="004C0AC8" w:rsidRPr="001D2397" w:rsidRDefault="004C0AC8" w:rsidP="004C0AC8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3.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ab/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وليم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بوليس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وريتشارد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دبريما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.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مبادئ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المعادلات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التفاضلية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 1993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.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دار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جون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وايلي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وأبناؤه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.</w:t>
            </w:r>
          </w:p>
          <w:p w:rsidR="004C0AC8" w:rsidRPr="001D2397" w:rsidRDefault="004C0AC8" w:rsidP="004C0AC8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4.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ab/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ف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.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شيبانوف،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واخرون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.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المعادلات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التفاضلية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>.  1974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-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دار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مير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للطباعة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والنشر،</w:t>
            </w:r>
            <w:r w:rsidRPr="001D239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  <w:t xml:space="preserve"> </w:t>
            </w:r>
            <w:r w:rsidRPr="001D2397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موسكو</w:t>
            </w:r>
          </w:p>
          <w:p w:rsidR="007E285B" w:rsidRPr="001D2397" w:rsidRDefault="007E285B" w:rsidP="00C75883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</w:pPr>
          </w:p>
          <w:p w:rsidR="00BE1335" w:rsidRPr="008E0272" w:rsidRDefault="00BE1335" w:rsidP="00C75883">
            <w:pPr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</w:p>
        </w:tc>
      </w:tr>
    </w:tbl>
    <w:p w:rsidR="007E285B" w:rsidRDefault="007E285B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497F1F" w:rsidRDefault="00497F1F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497F1F" w:rsidRDefault="00497F1F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497F1F" w:rsidRDefault="00497F1F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497F1F" w:rsidRDefault="00497F1F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497F1F" w:rsidRDefault="00497F1F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</w:p>
    <w:p w:rsidR="00B96248" w:rsidRPr="008E0272" w:rsidRDefault="00B96248" w:rsidP="007E285B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</w:p>
    <w:p w:rsidR="00C75883" w:rsidRPr="008E0272" w:rsidRDefault="004A6DD7" w:rsidP="006B7614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طرق التقييم وتقسيم الدرجات</w:t>
      </w:r>
      <w:r w:rsidR="004F2799"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:</w:t>
      </w:r>
    </w:p>
    <w:tbl>
      <w:tblPr>
        <w:tblStyle w:val="LightGrid-Accent3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47"/>
        <w:gridCol w:w="1574"/>
        <w:gridCol w:w="1559"/>
        <w:gridCol w:w="1569"/>
        <w:gridCol w:w="1607"/>
      </w:tblGrid>
      <w:tr w:rsidR="00BE1335" w:rsidRPr="004022D7" w:rsidTr="00E40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EAF1DD" w:themeFill="accent3" w:themeFillTint="33"/>
          </w:tcPr>
          <w:p w:rsidR="00BE1335" w:rsidRPr="004022D7" w:rsidRDefault="00BE1335" w:rsidP="00BE1335">
            <w:pPr>
              <w:jc w:val="center"/>
              <w:rPr>
                <w:rFonts w:ascii="Sakkal Majalla" w:hAnsi="Sakkal Majalla" w:cs="Sakkal Majalla"/>
                <w:color w:val="0F243E" w:themeColor="text2" w:themeShade="80"/>
                <w:sz w:val="32"/>
                <w:szCs w:val="32"/>
                <w:rtl/>
              </w:rPr>
            </w:pPr>
            <w:r w:rsidRPr="004022D7">
              <w:rPr>
                <w:rFonts w:ascii="Sakkal Majalla" w:hAnsi="Sakkal Majalla" w:cs="Sakkal Majalla" w:hint="cs"/>
                <w:color w:val="0F243E" w:themeColor="text2" w:themeShade="80"/>
                <w:sz w:val="32"/>
                <w:szCs w:val="32"/>
                <w:rtl/>
              </w:rPr>
              <w:lastRenderedPageBreak/>
              <w:t>طريقة التقييم</w:t>
            </w:r>
          </w:p>
          <w:p w:rsidR="00BE1335" w:rsidRPr="004022D7" w:rsidRDefault="00BE1335" w:rsidP="00BE1335">
            <w:pPr>
              <w:jc w:val="center"/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</w:pPr>
            <w:r w:rsidRPr="004022D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  <w:t xml:space="preserve">(كتابة مقال </w:t>
            </w:r>
            <w:r w:rsidRPr="004022D7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4022D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  <w:t xml:space="preserve">اختبار </w:t>
            </w:r>
            <w:r w:rsidRPr="004022D7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4022D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  <w:t xml:space="preserve">مشروع جماعي </w:t>
            </w:r>
            <w:r w:rsidRPr="004022D7">
              <w:rPr>
                <w:rFonts w:ascii="Sakkal Majalla" w:hAnsi="Sakkal Majalla" w:cs="Sakkal Majalla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  <w:t>–</w:t>
            </w:r>
            <w:r w:rsidRPr="004022D7">
              <w:rPr>
                <w:rFonts w:ascii="Sakkal Majalla" w:hAnsi="Sakkal Majalla" w:cs="Sakkal Majalla" w:hint="cs"/>
                <w:b w:val="0"/>
                <w:bCs w:val="0"/>
                <w:color w:val="0F243E" w:themeColor="text2" w:themeShade="80"/>
                <w:sz w:val="32"/>
                <w:szCs w:val="32"/>
                <w:rtl/>
              </w:rPr>
              <w:t xml:space="preserve"> اختبار نهائي ...)</w:t>
            </w:r>
          </w:p>
        </w:tc>
        <w:tc>
          <w:tcPr>
            <w:tcW w:w="1574" w:type="dxa"/>
            <w:shd w:val="clear" w:color="auto" w:fill="EAF1DD" w:themeFill="accent3" w:themeFillTint="33"/>
          </w:tcPr>
          <w:p w:rsidR="00BE1335" w:rsidRPr="004022D7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32"/>
                <w:szCs w:val="32"/>
                <w:rtl/>
              </w:rPr>
            </w:pPr>
            <w:r w:rsidRPr="004022D7">
              <w:rPr>
                <w:rFonts w:ascii="Sakkal Majalla" w:hAnsi="Sakkal Majalla" w:cs="Sakkal Majalla" w:hint="cs"/>
                <w:color w:val="0F243E" w:themeColor="text2" w:themeShade="80"/>
                <w:sz w:val="32"/>
                <w:szCs w:val="32"/>
                <w:rtl/>
              </w:rPr>
              <w:t>الأسبوع المحدد له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BE1335" w:rsidRPr="004022D7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32"/>
                <w:szCs w:val="32"/>
                <w:rtl/>
              </w:rPr>
            </w:pPr>
            <w:r w:rsidRPr="004022D7">
              <w:rPr>
                <w:rFonts w:ascii="Sakkal Majalla" w:hAnsi="Sakkal Majalla" w:cs="Sakkal Majalla" w:hint="cs"/>
                <w:color w:val="0F243E" w:themeColor="text2" w:themeShade="80"/>
                <w:sz w:val="32"/>
                <w:szCs w:val="32"/>
                <w:rtl/>
              </w:rPr>
              <w:t>الدرجة</w:t>
            </w:r>
          </w:p>
        </w:tc>
        <w:tc>
          <w:tcPr>
            <w:tcW w:w="1569" w:type="dxa"/>
            <w:shd w:val="clear" w:color="auto" w:fill="EAF1DD" w:themeFill="accent3" w:themeFillTint="33"/>
          </w:tcPr>
          <w:p w:rsidR="00BE1335" w:rsidRPr="004022D7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32"/>
                <w:szCs w:val="32"/>
                <w:rtl/>
              </w:rPr>
            </w:pPr>
            <w:r w:rsidRPr="004022D7">
              <w:rPr>
                <w:rFonts w:ascii="Sakkal Majalla" w:hAnsi="Sakkal Majalla" w:cs="Sakkal Majalla" w:hint="cs"/>
                <w:color w:val="0F243E" w:themeColor="text2" w:themeShade="80"/>
                <w:sz w:val="32"/>
                <w:szCs w:val="32"/>
                <w:rtl/>
              </w:rPr>
              <w:t>نسبته من التقويم النهائي</w:t>
            </w:r>
          </w:p>
        </w:tc>
        <w:tc>
          <w:tcPr>
            <w:tcW w:w="1607" w:type="dxa"/>
            <w:shd w:val="clear" w:color="auto" w:fill="EAF1DD" w:themeFill="accent3" w:themeFillTint="33"/>
          </w:tcPr>
          <w:p w:rsidR="00BE1335" w:rsidRPr="004022D7" w:rsidRDefault="00BE1335" w:rsidP="00BE13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F243E" w:themeColor="text2" w:themeShade="80"/>
                <w:sz w:val="32"/>
                <w:szCs w:val="32"/>
                <w:rtl/>
              </w:rPr>
            </w:pPr>
            <w:r w:rsidRPr="004022D7">
              <w:rPr>
                <w:rFonts w:ascii="Sakkal Majalla" w:hAnsi="Sakkal Majalla" w:cs="Sakkal Majalla" w:hint="cs"/>
                <w:color w:val="0F243E" w:themeColor="text2" w:themeShade="80"/>
                <w:sz w:val="32"/>
                <w:szCs w:val="32"/>
                <w:rtl/>
              </w:rPr>
              <w:t>ملاحظات</w:t>
            </w:r>
          </w:p>
        </w:tc>
      </w:tr>
      <w:tr w:rsidR="004A65D4" w:rsidRPr="004022D7" w:rsidTr="00E40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:rsidR="00873586" w:rsidRDefault="004A65D4" w:rsidP="005978DF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Quiz </w:t>
            </w:r>
            <w:r w:rsidR="005978DF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 xml:space="preserve">1 </w:t>
            </w:r>
          </w:p>
          <w:p w:rsidR="004A65D4" w:rsidRPr="004022D7" w:rsidRDefault="004A65D4" w:rsidP="005978DF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on Chapter </w:t>
            </w:r>
            <w:r w:rsidR="005978DF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4</w:t>
            </w:r>
          </w:p>
          <w:p w:rsidR="004A65D4" w:rsidRPr="004022D7" w:rsidRDefault="004A65D4" w:rsidP="00624464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</w:p>
        </w:tc>
        <w:tc>
          <w:tcPr>
            <w:tcW w:w="1574" w:type="dxa"/>
            <w:shd w:val="clear" w:color="auto" w:fill="FFFFFF" w:themeFill="background1"/>
          </w:tcPr>
          <w:p w:rsidR="004A65D4" w:rsidRPr="004022D7" w:rsidRDefault="00265EB7" w:rsidP="006244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FF"/>
                <w:sz w:val="32"/>
                <w:szCs w:val="32"/>
              </w:rPr>
              <w:t>5</w:t>
            </w:r>
            <w:r w:rsidR="00873586">
              <w:rPr>
                <w:rFonts w:ascii="Sakkal Majalla" w:hAnsi="Sakkal Majalla" w:cs="Sakkal Majalla"/>
                <w:color w:val="0000FF"/>
                <w:sz w:val="32"/>
                <w:szCs w:val="32"/>
              </w:rPr>
              <w:t>th</w:t>
            </w:r>
          </w:p>
        </w:tc>
        <w:tc>
          <w:tcPr>
            <w:tcW w:w="1559" w:type="dxa"/>
            <w:shd w:val="clear" w:color="auto" w:fill="FFFFFF" w:themeFill="background1"/>
          </w:tcPr>
          <w:p w:rsidR="004A65D4" w:rsidRPr="004022D7" w:rsidRDefault="004A65D4" w:rsidP="006244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4A65D4" w:rsidRPr="004022D7" w:rsidRDefault="004A65D4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4A65D4" w:rsidRPr="004022D7" w:rsidRDefault="004A65D4" w:rsidP="00BE1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4022D7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-----</w:t>
            </w:r>
          </w:p>
        </w:tc>
      </w:tr>
      <w:tr w:rsidR="004A65D4" w:rsidRPr="004022D7" w:rsidTr="00E40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:rsidR="004A65D4" w:rsidRPr="004022D7" w:rsidRDefault="004A65D4" w:rsidP="00624464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Solving </w:t>
            </w:r>
            <w:proofErr w:type="spellStart"/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Hw</w:t>
            </w:r>
            <w:proofErr w:type="spellEnd"/>
          </w:p>
          <w:p w:rsidR="004A65D4" w:rsidRPr="004022D7" w:rsidRDefault="004A65D4" w:rsidP="00624464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(by assistant)</w:t>
            </w:r>
          </w:p>
        </w:tc>
        <w:tc>
          <w:tcPr>
            <w:tcW w:w="1574" w:type="dxa"/>
            <w:shd w:val="clear" w:color="auto" w:fill="FFFFFF" w:themeFill="background1"/>
          </w:tcPr>
          <w:p w:rsidR="004A65D4" w:rsidRPr="004022D7" w:rsidRDefault="004A65D4" w:rsidP="00624464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  <w:r w:rsidRPr="004022D7">
              <w:rPr>
                <w:rFonts w:ascii="Sakkal Majalla" w:hAnsi="Sakkal Majalla" w:cs="Sakkal Majalla"/>
                <w:color w:val="0000FF"/>
                <w:sz w:val="32"/>
                <w:szCs w:val="32"/>
              </w:rPr>
              <w:t>All weeks</w:t>
            </w:r>
          </w:p>
        </w:tc>
        <w:tc>
          <w:tcPr>
            <w:tcW w:w="1559" w:type="dxa"/>
            <w:shd w:val="clear" w:color="auto" w:fill="FFFFFF" w:themeFill="background1"/>
          </w:tcPr>
          <w:p w:rsidR="004A65D4" w:rsidRPr="004022D7" w:rsidRDefault="004A65D4" w:rsidP="00624464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4A65D4" w:rsidRPr="004022D7" w:rsidRDefault="004A65D4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4A65D4" w:rsidRPr="004022D7" w:rsidRDefault="004A65D4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4022D7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-----</w:t>
            </w:r>
          </w:p>
        </w:tc>
      </w:tr>
      <w:tr w:rsidR="004A65D4" w:rsidRPr="004022D7" w:rsidTr="00E40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:rsidR="004A65D4" w:rsidRPr="004022D7" w:rsidRDefault="004A65D4" w:rsidP="00624464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Midterm 1</w:t>
            </w:r>
          </w:p>
          <w:p w:rsidR="004A65D4" w:rsidRPr="004022D7" w:rsidRDefault="004A65D4" w:rsidP="00624464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On chapters(1,3,4</w:t>
            </w:r>
            <w:r w:rsidR="005978DF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,5(exact)</w:t>
            </w: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)</w:t>
            </w:r>
          </w:p>
        </w:tc>
        <w:tc>
          <w:tcPr>
            <w:tcW w:w="1574" w:type="dxa"/>
            <w:shd w:val="clear" w:color="auto" w:fill="FFFFFF" w:themeFill="background1"/>
          </w:tcPr>
          <w:p w:rsidR="00B96248" w:rsidRPr="004022D7" w:rsidRDefault="00265EB7" w:rsidP="00EC3781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FF"/>
                <w:sz w:val="32"/>
                <w:szCs w:val="32"/>
              </w:rPr>
              <w:t>8</w:t>
            </w:r>
            <w:r w:rsidR="004A65D4" w:rsidRPr="004022D7">
              <w:rPr>
                <w:rFonts w:ascii="Sakkal Majalla" w:hAnsi="Sakkal Majalla" w:cs="Sakkal Majalla"/>
                <w:color w:val="0000FF"/>
                <w:sz w:val="32"/>
                <w:szCs w:val="32"/>
              </w:rPr>
              <w:t xml:space="preserve">th </w:t>
            </w:r>
          </w:p>
        </w:tc>
        <w:tc>
          <w:tcPr>
            <w:tcW w:w="1559" w:type="dxa"/>
            <w:shd w:val="clear" w:color="auto" w:fill="FFFFFF" w:themeFill="background1"/>
          </w:tcPr>
          <w:p w:rsidR="004A65D4" w:rsidRPr="004022D7" w:rsidRDefault="004A65D4" w:rsidP="005978DF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4A65D4" w:rsidRPr="004022D7" w:rsidRDefault="004A65D4" w:rsidP="0059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4A65D4" w:rsidRPr="00170547" w:rsidRDefault="004A65D4" w:rsidP="005978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</w:p>
        </w:tc>
      </w:tr>
      <w:tr w:rsidR="004A65D4" w:rsidRPr="004022D7" w:rsidTr="00E401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:rsidR="004A65D4" w:rsidRPr="004022D7" w:rsidRDefault="004A65D4" w:rsidP="00624464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Midterm 2</w:t>
            </w:r>
          </w:p>
          <w:p w:rsidR="004A65D4" w:rsidRPr="004022D7" w:rsidRDefault="004A65D4" w:rsidP="00624464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022D7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On chapters (5,6,7)</w:t>
            </w:r>
          </w:p>
        </w:tc>
        <w:tc>
          <w:tcPr>
            <w:tcW w:w="1574" w:type="dxa"/>
            <w:shd w:val="clear" w:color="auto" w:fill="FFFFFF" w:themeFill="background1"/>
          </w:tcPr>
          <w:p w:rsidR="004A65D4" w:rsidRDefault="00EC3781" w:rsidP="00EC3781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FF"/>
                <w:sz w:val="32"/>
                <w:szCs w:val="32"/>
              </w:rPr>
              <w:t>13</w:t>
            </w:r>
            <w:r w:rsidR="004A65D4" w:rsidRPr="004022D7">
              <w:rPr>
                <w:rFonts w:ascii="Sakkal Majalla" w:hAnsi="Sakkal Majalla" w:cs="Sakkal Majalla"/>
                <w:color w:val="0000FF"/>
                <w:sz w:val="32"/>
                <w:szCs w:val="32"/>
              </w:rPr>
              <w:t xml:space="preserve">th </w:t>
            </w:r>
          </w:p>
          <w:p w:rsidR="00B96248" w:rsidRPr="004022D7" w:rsidRDefault="00B96248" w:rsidP="00B96248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4A65D4" w:rsidRPr="004022D7" w:rsidRDefault="004A65D4" w:rsidP="00624464">
            <w:pPr>
              <w:pStyle w:val="Defaul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4A65D4" w:rsidRPr="004022D7" w:rsidRDefault="004A65D4" w:rsidP="00BE13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:rsidR="004A65D4" w:rsidRPr="00170547" w:rsidRDefault="004A65D4" w:rsidP="00EC378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color w:val="FF0000"/>
                <w:sz w:val="32"/>
                <w:szCs w:val="32"/>
                <w:rtl/>
              </w:rPr>
            </w:pPr>
          </w:p>
        </w:tc>
      </w:tr>
      <w:tr w:rsidR="004A65D4" w:rsidRPr="004022D7" w:rsidTr="00873586">
        <w:tblPrEx>
          <w:shd w:val="clear" w:color="auto" w:fill="auto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auto"/>
          </w:tcPr>
          <w:p w:rsidR="00873586" w:rsidRDefault="004A65D4" w:rsidP="00EC3781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873586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Quiz </w:t>
            </w:r>
            <w:r w:rsidR="00EC3781" w:rsidRPr="00873586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2</w:t>
            </w:r>
          </w:p>
          <w:p w:rsidR="004A65D4" w:rsidRPr="00873586" w:rsidRDefault="00EC3781" w:rsidP="00EC3781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873586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 xml:space="preserve"> on Chap</w:t>
            </w:r>
            <w:r w:rsidR="00E4013A" w:rsidRPr="00873586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ter 6</w:t>
            </w:r>
          </w:p>
          <w:p w:rsidR="00E4013A" w:rsidRPr="00873586" w:rsidRDefault="00E4013A" w:rsidP="00EC3781">
            <w:pPr>
              <w:pStyle w:val="Default"/>
              <w:jc w:val="center"/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873586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(by assistant)</w:t>
            </w:r>
          </w:p>
        </w:tc>
        <w:tc>
          <w:tcPr>
            <w:tcW w:w="1574" w:type="dxa"/>
            <w:shd w:val="clear" w:color="auto" w:fill="auto"/>
          </w:tcPr>
          <w:p w:rsidR="004A65D4" w:rsidRPr="00873586" w:rsidRDefault="00265EB7" w:rsidP="00EB2C1F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  <w:r>
              <w:rPr>
                <w:rFonts w:ascii="Sakkal Majalla" w:hAnsi="Sakkal Majalla" w:cs="Sakkal Majalla"/>
                <w:color w:val="0000FF"/>
                <w:sz w:val="32"/>
                <w:szCs w:val="32"/>
              </w:rPr>
              <w:t>11</w:t>
            </w:r>
            <w:r w:rsidR="00873586" w:rsidRPr="00873586">
              <w:rPr>
                <w:rFonts w:ascii="Sakkal Majalla" w:hAnsi="Sakkal Majalla" w:cs="Sakkal Majalla"/>
                <w:color w:val="0000FF"/>
                <w:sz w:val="32"/>
                <w:szCs w:val="32"/>
              </w:rPr>
              <w:t>th</w:t>
            </w:r>
          </w:p>
        </w:tc>
        <w:tc>
          <w:tcPr>
            <w:tcW w:w="1559" w:type="dxa"/>
            <w:shd w:val="clear" w:color="auto" w:fill="auto"/>
          </w:tcPr>
          <w:p w:rsidR="004A65D4" w:rsidRPr="00873586" w:rsidRDefault="004A65D4" w:rsidP="00624464">
            <w:pPr>
              <w:pStyle w:val="Defaul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</w:rPr>
            </w:pPr>
          </w:p>
        </w:tc>
        <w:tc>
          <w:tcPr>
            <w:tcW w:w="1569" w:type="dxa"/>
            <w:shd w:val="clear" w:color="auto" w:fill="auto"/>
          </w:tcPr>
          <w:p w:rsidR="004A65D4" w:rsidRPr="00873586" w:rsidRDefault="004A65D4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</w:p>
        </w:tc>
        <w:tc>
          <w:tcPr>
            <w:tcW w:w="1607" w:type="dxa"/>
            <w:shd w:val="clear" w:color="auto" w:fill="auto"/>
          </w:tcPr>
          <w:p w:rsidR="00151E43" w:rsidRPr="00873586" w:rsidRDefault="00151E43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</w:p>
          <w:p w:rsidR="00151E43" w:rsidRPr="00873586" w:rsidRDefault="00151E43" w:rsidP="005017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</w:p>
        </w:tc>
      </w:tr>
    </w:tbl>
    <w:p w:rsidR="00B72C23" w:rsidRPr="008E0272" w:rsidRDefault="00174A27" w:rsidP="00B72C23">
      <w:pPr>
        <w:pStyle w:val="ListParagraph"/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  <w:t>*</w:t>
      </w:r>
      <w:r w:rsidRPr="00174A27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سوف يتم تحديد الدرجات لاحقا</w:t>
      </w:r>
    </w:p>
    <w:p w:rsidR="00C75883" w:rsidRPr="008E0272" w:rsidRDefault="004A6DD7" w:rsidP="006B7614">
      <w:pPr>
        <w:pStyle w:val="ListParagraph"/>
        <w:numPr>
          <w:ilvl w:val="0"/>
          <w:numId w:val="3"/>
        </w:num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  <w:rtl/>
        </w:rPr>
      </w:pPr>
      <w:r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إرشادات (إن وجدت)</w:t>
      </w:r>
      <w:r w:rsidR="004F2799" w:rsidRPr="008E0272">
        <w:rPr>
          <w:rFonts w:ascii="Sakkal Majalla" w:hAnsi="Sakkal Majalla" w:cs="Sakkal Majalla" w:hint="cs"/>
          <w:b/>
          <w:bCs/>
          <w:color w:val="0F243E" w:themeColor="text2" w:themeShade="80"/>
          <w:sz w:val="32"/>
          <w:szCs w:val="32"/>
          <w:rtl/>
        </w:rPr>
        <w:t>:</w:t>
      </w:r>
    </w:p>
    <w:tbl>
      <w:tblPr>
        <w:tblStyle w:val="LightGrid-Accent3"/>
        <w:bidiVisual/>
        <w:tblW w:w="0" w:type="auto"/>
        <w:tblLook w:val="04A0" w:firstRow="1" w:lastRow="0" w:firstColumn="1" w:lastColumn="0" w:noHBand="0" w:noVBand="1"/>
      </w:tblPr>
      <w:tblGrid>
        <w:gridCol w:w="8856"/>
      </w:tblGrid>
      <w:tr w:rsidR="00C75883" w:rsidRPr="008E0272" w:rsidTr="00C758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56" w:type="dxa"/>
          </w:tcPr>
          <w:p w:rsidR="004712FE" w:rsidRPr="004F7838" w:rsidRDefault="004712FE" w:rsidP="004712FE">
            <w:pPr>
              <w:pStyle w:val="ListParagraph"/>
              <w:numPr>
                <w:ilvl w:val="0"/>
                <w:numId w:val="4"/>
              </w:num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F7838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الحرص و المواظبة على حضور المحاضرات النظرية و العملية.</w:t>
            </w:r>
          </w:p>
          <w:p w:rsidR="004712FE" w:rsidRPr="004F7838" w:rsidRDefault="004712FE" w:rsidP="00682B21">
            <w:pPr>
              <w:pStyle w:val="ListParagraph"/>
              <w:numPr>
                <w:ilvl w:val="0"/>
                <w:numId w:val="4"/>
              </w:num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F7838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مراجعة ما سبق دراسته في 101+</w:t>
            </w:r>
            <w:r w:rsidR="00682B21"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  <w:t>103</w:t>
            </w:r>
          </w:p>
          <w:p w:rsidR="004712FE" w:rsidRPr="004F7838" w:rsidRDefault="004712FE" w:rsidP="004712FE">
            <w:pPr>
              <w:pStyle w:val="ListParagraph"/>
              <w:numPr>
                <w:ilvl w:val="0"/>
                <w:numId w:val="4"/>
              </w:num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</w:rPr>
            </w:pPr>
            <w:r w:rsidRPr="004F7838"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محاولة حل التمارين والرجوع الى استاذة الماده عند مواجهة أي صعوبات.</w:t>
            </w:r>
          </w:p>
          <w:p w:rsidR="00C75883" w:rsidRPr="004F7838" w:rsidRDefault="004F7838" w:rsidP="004F7838">
            <w:pPr>
              <w:pStyle w:val="ListParagraph"/>
              <w:numPr>
                <w:ilvl w:val="0"/>
                <w:numId w:val="4"/>
              </w:num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 w:hint="cs"/>
                <w:b w:val="0"/>
                <w:bCs w:val="0"/>
                <w:color w:val="0000FF"/>
                <w:sz w:val="32"/>
                <w:szCs w:val="32"/>
                <w:rtl/>
              </w:rPr>
              <w:t>عدم التخلف عن حضور الاختبارات</w:t>
            </w:r>
          </w:p>
          <w:p w:rsidR="00B72C23" w:rsidRPr="004F7838" w:rsidRDefault="00B72C23" w:rsidP="00C75883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</w:pPr>
          </w:p>
          <w:p w:rsidR="007E285B" w:rsidRPr="004F7838" w:rsidRDefault="007E285B" w:rsidP="00C75883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</w:pPr>
          </w:p>
          <w:p w:rsidR="00B72C23" w:rsidRPr="004F7838" w:rsidRDefault="00B72C23" w:rsidP="00C75883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</w:pPr>
          </w:p>
          <w:p w:rsidR="007E285B" w:rsidRPr="004F7838" w:rsidRDefault="007E285B" w:rsidP="00C75883">
            <w:pPr>
              <w:rPr>
                <w:rFonts w:ascii="Sakkal Majalla" w:eastAsiaTheme="minorHAnsi" w:hAnsi="Sakkal Majalla" w:cs="Sakkal Majalla"/>
                <w:b w:val="0"/>
                <w:bCs w:val="0"/>
                <w:color w:val="0000FF"/>
                <w:sz w:val="32"/>
                <w:szCs w:val="32"/>
                <w:rtl/>
              </w:rPr>
            </w:pPr>
          </w:p>
        </w:tc>
      </w:tr>
    </w:tbl>
    <w:p w:rsidR="00C75883" w:rsidRPr="008E0272" w:rsidRDefault="00C75883">
      <w:pPr>
        <w:rPr>
          <w:rFonts w:ascii="Sakkal Majalla" w:hAnsi="Sakkal Majalla" w:cs="Sakkal Majalla"/>
          <w:b/>
          <w:bCs/>
          <w:color w:val="0F243E" w:themeColor="text2" w:themeShade="80"/>
          <w:sz w:val="32"/>
          <w:szCs w:val="32"/>
        </w:rPr>
      </w:pPr>
    </w:p>
    <w:sectPr w:rsidR="00C75883" w:rsidRPr="008E0272" w:rsidSect="008133D2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3E1" w:rsidRDefault="003023E1" w:rsidP="00DF4786">
      <w:pPr>
        <w:spacing w:after="0" w:line="240" w:lineRule="auto"/>
      </w:pPr>
      <w:r>
        <w:separator/>
      </w:r>
    </w:p>
  </w:endnote>
  <w:endnote w:type="continuationSeparator" w:id="0">
    <w:p w:rsidR="003023E1" w:rsidRDefault="003023E1" w:rsidP="00DF4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18"/>
      <w:gridCol w:w="7938"/>
    </w:tblGrid>
    <w:tr w:rsidR="007E285B" w:rsidTr="00A472F1">
      <w:tc>
        <w:tcPr>
          <w:tcW w:w="918" w:type="dxa"/>
          <w:tcBorders>
            <w:top w:val="single" w:sz="18" w:space="0" w:color="9BBB59" w:themeColor="accent3"/>
            <w:right w:val="single" w:sz="18" w:space="0" w:color="9BBB59" w:themeColor="accent3"/>
          </w:tcBorders>
        </w:tcPr>
        <w:p w:rsidR="007E285B" w:rsidRPr="00A472F1" w:rsidRDefault="007E285B">
          <w:pPr>
            <w:pStyle w:val="Footer"/>
            <w:jc w:val="right"/>
            <w:rPr>
              <w:rFonts w:ascii="Sakkal Majalla" w:hAnsi="Sakkal Majalla" w:cs="Sakkal Majalla"/>
              <w:b/>
              <w:bCs/>
              <w:color w:val="4F81BD" w:themeColor="accent1"/>
              <w:sz w:val="24"/>
              <w:szCs w:val="24"/>
              <w14:numForm w14:val="oldStyle"/>
            </w:rPr>
          </w:pP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A472F1">
            <w:rPr>
              <w:rFonts w:ascii="Sakkal Majalla" w:hAnsi="Sakkal Majalla" w:cs="Sakkal Majalla"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3B0B0D" w:rsidRPr="003B0B0D">
            <w:rPr>
              <w:rFonts w:ascii="Sakkal Majalla" w:hAnsi="Sakkal Majalla" w:cs="Sakkal Majalla"/>
              <w:b/>
              <w:bCs/>
              <w:noProof/>
              <w:color w:val="0F243E" w:themeColor="text2" w:themeShade="80"/>
              <w:sz w:val="24"/>
              <w:szCs w:val="24"/>
              <w:rtl/>
              <w:lang w:val="ar-SA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t>5</w:t>
          </w:r>
          <w:r w:rsidRPr="00A472F1">
            <w:rPr>
              <w:rFonts w:ascii="Sakkal Majalla" w:hAnsi="Sakkal Majalla" w:cs="Sakkal Majalla"/>
              <w:b/>
              <w:bCs/>
              <w:color w:val="0F243E" w:themeColor="text2" w:themeShade="80"/>
              <w:sz w:val="24"/>
              <w:szCs w:val="24"/>
              <w14:shadow w14:blurRad="50800" w14:dist="38100" w14:dir="8100000" w14:sx="100000" w14:sy="100000" w14:kx="0" w14:ky="0" w14:algn="tr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  <w:tcBorders>
            <w:top w:val="single" w:sz="18" w:space="0" w:color="9BBB59" w:themeColor="accent3"/>
            <w:left w:val="single" w:sz="18" w:space="0" w:color="9BBB59" w:themeColor="accent3"/>
          </w:tcBorders>
        </w:tcPr>
        <w:p w:rsidR="007E285B" w:rsidRPr="00A472F1" w:rsidRDefault="007E285B">
          <w:pPr>
            <w:pStyle w:val="Footer"/>
          </w:pPr>
          <w:r w:rsidRPr="00A472F1">
            <w:rPr>
              <w:rFonts w:hint="cs"/>
              <w:color w:val="0F243E" w:themeColor="text2" w:themeShade="80"/>
              <w:rtl/>
            </w:rPr>
            <w:t xml:space="preserve">عمادة ضمان الجودة والاعتماد الأكاديمي  </w:t>
          </w:r>
          <w:r>
            <w:rPr>
              <w:rFonts w:hint="cs"/>
              <w:color w:val="0F243E" w:themeColor="text2" w:themeShade="80"/>
              <w:rtl/>
            </w:rPr>
            <w:t xml:space="preserve">1435هـ           </w:t>
          </w:r>
          <w:r w:rsidRPr="00A472F1">
            <w:rPr>
              <w:rFonts w:hint="cs"/>
              <w:color w:val="0F243E" w:themeColor="text2" w:themeShade="80"/>
              <w:rtl/>
            </w:rPr>
            <w:t xml:space="preserve">                                      </w:t>
          </w:r>
          <w:r>
            <w:rPr>
              <w:rFonts w:hint="cs"/>
              <w:color w:val="0F243E" w:themeColor="text2" w:themeShade="80"/>
              <w:rtl/>
            </w:rPr>
            <w:t xml:space="preserve">  </w:t>
          </w:r>
          <w:r w:rsidRPr="00A472F1">
            <w:rPr>
              <w:rFonts w:hint="cs"/>
              <w:color w:val="0F243E" w:themeColor="text2" w:themeShade="80"/>
              <w:rtl/>
            </w:rPr>
            <w:t xml:space="preserve">    م. البابطين</w:t>
          </w:r>
        </w:p>
      </w:tc>
    </w:tr>
  </w:tbl>
  <w:p w:rsidR="007E285B" w:rsidRDefault="007E2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3E1" w:rsidRDefault="003023E1" w:rsidP="00DF4786">
      <w:pPr>
        <w:spacing w:after="0" w:line="240" w:lineRule="auto"/>
      </w:pPr>
      <w:r>
        <w:separator/>
      </w:r>
    </w:p>
  </w:footnote>
  <w:footnote w:type="continuationSeparator" w:id="0">
    <w:p w:rsidR="003023E1" w:rsidRDefault="003023E1" w:rsidP="00DF4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5B" w:rsidRDefault="007E285B" w:rsidP="00DF4786">
    <w:pPr>
      <w:pStyle w:val="Header"/>
      <w:bidi w:val="0"/>
    </w:pPr>
    <w:r>
      <w:rPr>
        <w:noProof/>
      </w:rPr>
      <w:drawing>
        <wp:inline distT="0" distB="0" distL="0" distR="0" wp14:anchorId="6882847E" wp14:editId="7221D693">
          <wp:extent cx="1844607" cy="704850"/>
          <wp:effectExtent l="0" t="0" r="3810" b="0"/>
          <wp:docPr id="1" name="صورة 1" descr="\\ADS.pnu.edu.sa\PMCRA_USR_Profile\User_Groups\UGroup-16-A\mmababtain\Desktop\شعار عمادة ذمان الجودة والاعتماد الأكاديمي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ADS.pnu.edu.sa\PMCRA_USR_Profile\User_Groups\UGroup-16-A\mmababtain\Desktop\شعار عمادة ذمان الجودة والاعتماد الأكاديمي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07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285B" w:rsidRDefault="007E285B" w:rsidP="008C19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64B"/>
    <w:multiLevelType w:val="hybridMultilevel"/>
    <w:tmpl w:val="52E6A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0BA5"/>
    <w:multiLevelType w:val="hybridMultilevel"/>
    <w:tmpl w:val="F4200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4629"/>
    <w:multiLevelType w:val="hybridMultilevel"/>
    <w:tmpl w:val="721ABF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F1220F"/>
    <w:multiLevelType w:val="hybridMultilevel"/>
    <w:tmpl w:val="9DB6BA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7CA468B"/>
    <w:multiLevelType w:val="hybridMultilevel"/>
    <w:tmpl w:val="7834E294"/>
    <w:lvl w:ilvl="0" w:tplc="EE6C3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4172A"/>
    <w:multiLevelType w:val="hybridMultilevel"/>
    <w:tmpl w:val="A27AC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7D2241"/>
    <w:multiLevelType w:val="hybridMultilevel"/>
    <w:tmpl w:val="11DEE0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7555E5"/>
    <w:multiLevelType w:val="hybridMultilevel"/>
    <w:tmpl w:val="428C7BBA"/>
    <w:lvl w:ilvl="0" w:tplc="FACAB1A8">
      <w:start w:val="1"/>
      <w:numFmt w:val="decimal"/>
      <w:lvlText w:val="%1."/>
      <w:lvlJc w:val="left"/>
      <w:pPr>
        <w:ind w:left="1440" w:hanging="360"/>
      </w:pPr>
      <w:rPr>
        <w:rFonts w:cs="Times New Roman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1482485"/>
    <w:multiLevelType w:val="hybridMultilevel"/>
    <w:tmpl w:val="B082DA90"/>
    <w:lvl w:ilvl="0" w:tplc="02B8AFD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86"/>
    <w:rsid w:val="00027CF8"/>
    <w:rsid w:val="00083C72"/>
    <w:rsid w:val="0011688A"/>
    <w:rsid w:val="0013334A"/>
    <w:rsid w:val="00151E43"/>
    <w:rsid w:val="00170547"/>
    <w:rsid w:val="00174A27"/>
    <w:rsid w:val="001A1CA5"/>
    <w:rsid w:val="001B2088"/>
    <w:rsid w:val="001B4034"/>
    <w:rsid w:val="001D0EE6"/>
    <w:rsid w:val="001D2397"/>
    <w:rsid w:val="001E3DF3"/>
    <w:rsid w:val="002069E6"/>
    <w:rsid w:val="00265EB7"/>
    <w:rsid w:val="0028586A"/>
    <w:rsid w:val="002A2BF0"/>
    <w:rsid w:val="002F16FF"/>
    <w:rsid w:val="003023E1"/>
    <w:rsid w:val="00306877"/>
    <w:rsid w:val="00347E98"/>
    <w:rsid w:val="003B0B0D"/>
    <w:rsid w:val="004022D7"/>
    <w:rsid w:val="0041698C"/>
    <w:rsid w:val="00427B14"/>
    <w:rsid w:val="00465F5C"/>
    <w:rsid w:val="004712FE"/>
    <w:rsid w:val="00497F1F"/>
    <w:rsid w:val="004A65D4"/>
    <w:rsid w:val="004A6DD7"/>
    <w:rsid w:val="004B6142"/>
    <w:rsid w:val="004B68EE"/>
    <w:rsid w:val="004C0AC8"/>
    <w:rsid w:val="004F2799"/>
    <w:rsid w:val="004F7838"/>
    <w:rsid w:val="00500890"/>
    <w:rsid w:val="00501743"/>
    <w:rsid w:val="005978DF"/>
    <w:rsid w:val="005A38FA"/>
    <w:rsid w:val="005D4AE7"/>
    <w:rsid w:val="00682B21"/>
    <w:rsid w:val="006B7614"/>
    <w:rsid w:val="00797C87"/>
    <w:rsid w:val="007E285B"/>
    <w:rsid w:val="008133D2"/>
    <w:rsid w:val="00815212"/>
    <w:rsid w:val="00873586"/>
    <w:rsid w:val="00877B6A"/>
    <w:rsid w:val="008864CC"/>
    <w:rsid w:val="00890E6B"/>
    <w:rsid w:val="008A10AA"/>
    <w:rsid w:val="008C19AB"/>
    <w:rsid w:val="008E0272"/>
    <w:rsid w:val="00927D83"/>
    <w:rsid w:val="009313EB"/>
    <w:rsid w:val="009B69C5"/>
    <w:rsid w:val="00A472F1"/>
    <w:rsid w:val="00AE6C1B"/>
    <w:rsid w:val="00B0013C"/>
    <w:rsid w:val="00B72C23"/>
    <w:rsid w:val="00B96248"/>
    <w:rsid w:val="00BE1335"/>
    <w:rsid w:val="00BF25D0"/>
    <w:rsid w:val="00C05081"/>
    <w:rsid w:val="00C075CB"/>
    <w:rsid w:val="00C12ADD"/>
    <w:rsid w:val="00C36CB0"/>
    <w:rsid w:val="00C56E00"/>
    <w:rsid w:val="00C61CB7"/>
    <w:rsid w:val="00C75883"/>
    <w:rsid w:val="00D13CDF"/>
    <w:rsid w:val="00D30C27"/>
    <w:rsid w:val="00D65337"/>
    <w:rsid w:val="00D95ED1"/>
    <w:rsid w:val="00DC0B1D"/>
    <w:rsid w:val="00DF4786"/>
    <w:rsid w:val="00E35D57"/>
    <w:rsid w:val="00E4013A"/>
    <w:rsid w:val="00E73E05"/>
    <w:rsid w:val="00E80748"/>
    <w:rsid w:val="00EB2C1F"/>
    <w:rsid w:val="00EC3781"/>
    <w:rsid w:val="00EE7935"/>
    <w:rsid w:val="00EF1912"/>
    <w:rsid w:val="00F37491"/>
    <w:rsid w:val="00F66761"/>
    <w:rsid w:val="00F7647F"/>
    <w:rsid w:val="00FA4ED3"/>
    <w:rsid w:val="00FE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86"/>
  </w:style>
  <w:style w:type="paragraph" w:styleId="Footer">
    <w:name w:val="footer"/>
    <w:basedOn w:val="Normal"/>
    <w:link w:val="Foot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86"/>
  </w:style>
  <w:style w:type="paragraph" w:styleId="BalloonText">
    <w:name w:val="Balloon Text"/>
    <w:basedOn w:val="Normal"/>
    <w:link w:val="BalloonTextChar"/>
    <w:uiPriority w:val="99"/>
    <w:semiHidden/>
    <w:unhideWhenUsed/>
    <w:rsid w:val="00DF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30687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C75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A6DD7"/>
    <w:pPr>
      <w:ind w:left="720"/>
      <w:contextualSpacing/>
    </w:pPr>
  </w:style>
  <w:style w:type="paragraph" w:customStyle="1" w:styleId="Default">
    <w:name w:val="Default"/>
    <w:rsid w:val="00471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8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786"/>
  </w:style>
  <w:style w:type="paragraph" w:styleId="Footer">
    <w:name w:val="footer"/>
    <w:basedOn w:val="Normal"/>
    <w:link w:val="FooterChar"/>
    <w:uiPriority w:val="99"/>
    <w:unhideWhenUsed/>
    <w:rsid w:val="00DF47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786"/>
  </w:style>
  <w:style w:type="paragraph" w:styleId="BalloonText">
    <w:name w:val="Balloon Text"/>
    <w:basedOn w:val="Normal"/>
    <w:link w:val="BalloonTextChar"/>
    <w:uiPriority w:val="99"/>
    <w:semiHidden/>
    <w:unhideWhenUsed/>
    <w:rsid w:val="00DF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F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30687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-Accent3">
    <w:name w:val="Medium Shading 1 Accent 3"/>
    <w:basedOn w:val="TableNormal"/>
    <w:uiPriority w:val="63"/>
    <w:rsid w:val="00C7588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A6DD7"/>
    <w:pPr>
      <w:ind w:left="720"/>
      <w:contextualSpacing/>
    </w:pPr>
  </w:style>
  <w:style w:type="paragraph" w:customStyle="1" w:styleId="Default">
    <w:name w:val="Default"/>
    <w:rsid w:val="00471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althumairi@pnu.edu.s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8</Pages>
  <Words>787</Words>
  <Characters>4492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عمادة ضمان الجودة والاعتماد الأكاديمي 1435هـ                                                                                                     م. البابطين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Moh. ababtain</dc:creator>
  <cp:lastModifiedBy>Asma I. Althumairi</cp:lastModifiedBy>
  <cp:revision>32</cp:revision>
  <cp:lastPrinted>2013-12-11T09:35:00Z</cp:lastPrinted>
  <dcterms:created xsi:type="dcterms:W3CDTF">2017-09-19T14:48:00Z</dcterms:created>
  <dcterms:modified xsi:type="dcterms:W3CDTF">2018-09-02T17:33:00Z</dcterms:modified>
</cp:coreProperties>
</file>